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0d03b7f4842d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36119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MARIJANCI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531.318,66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1.309.454,32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272.278,85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292.928,17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259.039,81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1.016.526,15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404.359,48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53.800,68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75.556,90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70.395,90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16.503,85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260.119,99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65.404,69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243.616,14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65.404,69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365.982,47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880.725,56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240,6</w:t>
            </w:r>
          </w:p>
        </w:tc>
      </w:tr>
    </w:tbl>
    <w:p>
      <w:pPr>
        <w:spacing w:before="0" w:after="0"/>
      </w:pPr>
    </w:p>
    <w:p>
      <w:r>
        <w:t xml:space="preserve">Iskazani višak poslovanje je prvenstveno povezan s prihodom od doancija i pomoći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nema dospijelih obveza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f2f2f76e3f4ce3" /></Relationships>
</file>